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5FBFF653" w14:textId="77777777" w:rsidTr="001B2ABD">
        <w:trPr>
          <w:trHeight w:val="4410"/>
        </w:trPr>
        <w:tc>
          <w:tcPr>
            <w:tcW w:w="3600" w:type="dxa"/>
            <w:vAlign w:val="bottom"/>
          </w:tcPr>
          <w:p w14:paraId="72FF95F7" w14:textId="0A4238B5" w:rsidR="001B2ABD" w:rsidRDefault="007D5BAA" w:rsidP="005B005B">
            <w:pPr>
              <w:tabs>
                <w:tab w:val="left" w:pos="990"/>
              </w:tabs>
            </w:pPr>
            <w:r>
              <w:rPr>
                <w:noProof/>
              </w:rPr>
              <w:drawing>
                <wp:anchor distT="0" distB="0" distL="114300" distR="114300" simplePos="0" relativeHeight="251658240" behindDoc="0" locked="0" layoutInCell="1" allowOverlap="1" wp14:anchorId="2B660E94" wp14:editId="358C21D5">
                  <wp:simplePos x="0" y="0"/>
                  <wp:positionH relativeFrom="column">
                    <wp:posOffset>-25400</wp:posOffset>
                  </wp:positionH>
                  <wp:positionV relativeFrom="paragraph">
                    <wp:posOffset>-2247265</wp:posOffset>
                  </wp:positionV>
                  <wp:extent cx="2190750" cy="2190750"/>
                  <wp:effectExtent l="0" t="0" r="0" b="0"/>
                  <wp:wrapNone/>
                  <wp:docPr id="148221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20" w:type="dxa"/>
          </w:tcPr>
          <w:p w14:paraId="52292442" w14:textId="77777777" w:rsidR="001B2ABD" w:rsidRDefault="001B2ABD" w:rsidP="000C45FF">
            <w:pPr>
              <w:tabs>
                <w:tab w:val="left" w:pos="990"/>
              </w:tabs>
            </w:pPr>
          </w:p>
        </w:tc>
        <w:tc>
          <w:tcPr>
            <w:tcW w:w="6470" w:type="dxa"/>
            <w:vAlign w:val="bottom"/>
          </w:tcPr>
          <w:p w14:paraId="0F60E573" w14:textId="38A9F08D" w:rsidR="001B2ABD" w:rsidRDefault="006A28FC" w:rsidP="001B2ABD">
            <w:pPr>
              <w:pStyle w:val="Title"/>
              <w:rPr>
                <w:rFonts w:ascii="Times New Roman" w:hAnsi="Times New Roman" w:cs="Times New Roman"/>
              </w:rPr>
            </w:pPr>
            <w:r>
              <w:rPr>
                <w:rFonts w:ascii="Times New Roman" w:hAnsi="Times New Roman" w:cs="Times New Roman"/>
              </w:rPr>
              <w:t>SHANNON</w:t>
            </w:r>
            <w:r w:rsidR="002923A1">
              <w:rPr>
                <w:rFonts w:ascii="Times New Roman" w:hAnsi="Times New Roman" w:cs="Times New Roman"/>
              </w:rPr>
              <w:t xml:space="preserve"> </w:t>
            </w:r>
            <w:r>
              <w:rPr>
                <w:rFonts w:ascii="Times New Roman" w:hAnsi="Times New Roman" w:cs="Times New Roman"/>
              </w:rPr>
              <w:t>HILL</w:t>
            </w:r>
          </w:p>
          <w:p w14:paraId="58EBBC88" w14:textId="6D1EFFAC" w:rsidR="00CD165D" w:rsidRPr="00CD165D" w:rsidRDefault="00CD165D" w:rsidP="00CD165D">
            <w:pPr>
              <w:rPr>
                <w:rFonts w:ascii="Times New Roman" w:hAnsi="Times New Roman" w:cs="Times New Roman"/>
                <w:sz w:val="28"/>
                <w:szCs w:val="28"/>
              </w:rPr>
            </w:pPr>
            <w:r w:rsidRPr="00CD165D">
              <w:rPr>
                <w:rFonts w:ascii="Times New Roman" w:hAnsi="Times New Roman" w:cs="Times New Roman"/>
                <w:sz w:val="28"/>
                <w:szCs w:val="28"/>
              </w:rPr>
              <w:t xml:space="preserve">Vice President </w:t>
            </w:r>
            <w:r w:rsidR="007D5BAA">
              <w:rPr>
                <w:rFonts w:ascii="Times New Roman" w:hAnsi="Times New Roman" w:cs="Times New Roman"/>
                <w:sz w:val="28"/>
                <w:szCs w:val="28"/>
              </w:rPr>
              <w:t>of Environmental Engineering</w:t>
            </w:r>
          </w:p>
          <w:p w14:paraId="134F2EB8" w14:textId="0C0F52E2" w:rsidR="001B2ABD" w:rsidRPr="002671D2" w:rsidRDefault="001B2ABD" w:rsidP="001B2ABD">
            <w:pPr>
              <w:pStyle w:val="Subtitle"/>
              <w:rPr>
                <w:rFonts w:ascii="Times New Roman" w:hAnsi="Times New Roman" w:cs="Times New Roman"/>
                <w:i/>
                <w:iCs/>
                <w:sz w:val="36"/>
                <w:szCs w:val="36"/>
              </w:rPr>
            </w:pPr>
          </w:p>
        </w:tc>
      </w:tr>
      <w:tr w:rsidR="001B2ABD" w14:paraId="102C7285" w14:textId="77777777" w:rsidTr="001B2ABD">
        <w:tc>
          <w:tcPr>
            <w:tcW w:w="3600" w:type="dxa"/>
          </w:tcPr>
          <w:p w14:paraId="6259B1CE" w14:textId="7DC5C7E0" w:rsidR="001B2ABD" w:rsidRDefault="001B2ABD" w:rsidP="00036450">
            <w:pPr>
              <w:pStyle w:val="Heading3"/>
            </w:pPr>
          </w:p>
          <w:p w14:paraId="5B92FE1F" w14:textId="6EDDD8DE" w:rsidR="00036450" w:rsidRDefault="00036450" w:rsidP="005B005B"/>
          <w:p w14:paraId="312BDC7B" w14:textId="77777777" w:rsidR="00036450" w:rsidRDefault="00036450" w:rsidP="00036450"/>
          <w:p w14:paraId="7AB61FC4" w14:textId="5E5E9C51" w:rsidR="00036450" w:rsidRPr="00CB0055" w:rsidRDefault="00036450" w:rsidP="00CB0055">
            <w:pPr>
              <w:pStyle w:val="Heading3"/>
            </w:pPr>
          </w:p>
          <w:sdt>
            <w:sdtPr>
              <w:rPr>
                <w:sz w:val="22"/>
              </w:rPr>
              <w:id w:val="1111563247"/>
              <w:placeholder>
                <w:docPart w:val="B638E4F68AC741CD8D661135D508A28D"/>
              </w:placeholder>
              <w:temporary/>
              <w:showingPlcHdr/>
              <w15:appearance w15:val="hidden"/>
            </w:sdtPr>
            <w:sdtContent>
              <w:p w14:paraId="37ED8E2D" w14:textId="77777777" w:rsidR="004D3011" w:rsidRPr="006E4459" w:rsidRDefault="004D3011" w:rsidP="004D3011">
                <w:pPr>
                  <w:rPr>
                    <w:sz w:val="22"/>
                  </w:rPr>
                </w:pPr>
                <w:r w:rsidRPr="006E4459">
                  <w:rPr>
                    <w:sz w:val="22"/>
                  </w:rPr>
                  <w:t>PHONE:</w:t>
                </w:r>
              </w:p>
            </w:sdtContent>
          </w:sdt>
          <w:p w14:paraId="2F742473" w14:textId="09E2F185" w:rsidR="004D3011" w:rsidRPr="006E4459" w:rsidRDefault="00221650" w:rsidP="004D3011">
            <w:pPr>
              <w:rPr>
                <w:sz w:val="22"/>
              </w:rPr>
            </w:pPr>
            <w:r w:rsidRPr="006E4459">
              <w:rPr>
                <w:sz w:val="22"/>
              </w:rPr>
              <w:t>804-</w:t>
            </w:r>
            <w:r w:rsidR="006A28FC">
              <w:rPr>
                <w:sz w:val="22"/>
              </w:rPr>
              <w:t>746-5285</w:t>
            </w:r>
          </w:p>
          <w:p w14:paraId="15A709ED" w14:textId="77777777" w:rsidR="004D3011" w:rsidRPr="006E4459" w:rsidRDefault="004D3011" w:rsidP="004D3011">
            <w:pPr>
              <w:rPr>
                <w:sz w:val="22"/>
              </w:rPr>
            </w:pPr>
          </w:p>
          <w:sdt>
            <w:sdtPr>
              <w:rPr>
                <w:sz w:val="22"/>
              </w:rPr>
              <w:id w:val="67859272"/>
              <w:placeholder>
                <w:docPart w:val="0C3F6479ED3A4D43A80901AD2638425B"/>
              </w:placeholder>
              <w:temporary/>
              <w:showingPlcHdr/>
              <w15:appearance w15:val="hidden"/>
            </w:sdtPr>
            <w:sdtContent>
              <w:p w14:paraId="44347AC6" w14:textId="77777777" w:rsidR="004D3011" w:rsidRPr="006E4459" w:rsidRDefault="004D3011" w:rsidP="004D3011">
                <w:pPr>
                  <w:rPr>
                    <w:sz w:val="22"/>
                  </w:rPr>
                </w:pPr>
                <w:r w:rsidRPr="006E4459">
                  <w:rPr>
                    <w:sz w:val="22"/>
                  </w:rPr>
                  <w:t>WEBSITE:</w:t>
                </w:r>
              </w:p>
            </w:sdtContent>
          </w:sdt>
          <w:p w14:paraId="2C56E82E" w14:textId="43FF0711" w:rsidR="004D3011" w:rsidRPr="006E4459" w:rsidRDefault="00221650" w:rsidP="004D3011">
            <w:pPr>
              <w:rPr>
                <w:sz w:val="22"/>
              </w:rPr>
            </w:pPr>
            <w:r w:rsidRPr="006E4459">
              <w:rPr>
                <w:sz w:val="22"/>
              </w:rPr>
              <w:t>www.youngblood-tyler.com</w:t>
            </w:r>
          </w:p>
          <w:p w14:paraId="1D15F5EB" w14:textId="77777777" w:rsidR="004D3011" w:rsidRPr="006E4459" w:rsidRDefault="004D3011" w:rsidP="004D3011">
            <w:pPr>
              <w:rPr>
                <w:sz w:val="22"/>
              </w:rPr>
            </w:pPr>
          </w:p>
          <w:sdt>
            <w:sdtPr>
              <w:rPr>
                <w:sz w:val="22"/>
              </w:rPr>
              <w:id w:val="-240260293"/>
              <w:placeholder>
                <w:docPart w:val="3A82A6641FA34F35A89AC2D1E304F665"/>
              </w:placeholder>
              <w:temporary/>
              <w:showingPlcHdr/>
              <w15:appearance w15:val="hidden"/>
            </w:sdtPr>
            <w:sdtContent>
              <w:p w14:paraId="6E87FD9A" w14:textId="77777777" w:rsidR="004D3011" w:rsidRPr="006E4459" w:rsidRDefault="004D3011" w:rsidP="004D3011">
                <w:pPr>
                  <w:rPr>
                    <w:sz w:val="22"/>
                  </w:rPr>
                </w:pPr>
                <w:r w:rsidRPr="006E4459">
                  <w:rPr>
                    <w:sz w:val="22"/>
                  </w:rPr>
                  <w:t>EMAIL:</w:t>
                </w:r>
              </w:p>
            </w:sdtContent>
          </w:sdt>
          <w:p w14:paraId="7218F6DA" w14:textId="3A014B88" w:rsidR="00036450" w:rsidRPr="006E4459" w:rsidRDefault="006A28FC" w:rsidP="004D3011">
            <w:pPr>
              <w:rPr>
                <w:rStyle w:val="Hyperlink"/>
                <w:sz w:val="22"/>
              </w:rPr>
            </w:pPr>
            <w:r>
              <w:rPr>
                <w:sz w:val="22"/>
              </w:rPr>
              <w:t>shill</w:t>
            </w:r>
            <w:r w:rsidR="00221650" w:rsidRPr="006E4459">
              <w:rPr>
                <w:sz w:val="22"/>
              </w:rPr>
              <w:t>@youngblood-tyler.com</w:t>
            </w:r>
          </w:p>
          <w:p w14:paraId="56996C9D" w14:textId="54682277" w:rsidR="004D3011" w:rsidRPr="004D3011" w:rsidRDefault="004D3011" w:rsidP="004D3011"/>
        </w:tc>
        <w:tc>
          <w:tcPr>
            <w:tcW w:w="720" w:type="dxa"/>
          </w:tcPr>
          <w:p w14:paraId="56E8AE42" w14:textId="77777777" w:rsidR="001B2ABD" w:rsidRDefault="001B2ABD" w:rsidP="000C45FF">
            <w:pPr>
              <w:tabs>
                <w:tab w:val="left" w:pos="990"/>
              </w:tabs>
            </w:pPr>
          </w:p>
        </w:tc>
        <w:tc>
          <w:tcPr>
            <w:tcW w:w="6470" w:type="dxa"/>
          </w:tcPr>
          <w:sdt>
            <w:sdtPr>
              <w:rPr>
                <w:rFonts w:ascii="Times New Roman" w:hAnsi="Times New Roman" w:cs="Times New Roman"/>
                <w:sz w:val="24"/>
                <w:szCs w:val="24"/>
              </w:rPr>
              <w:id w:val="1049110328"/>
              <w:placeholder>
                <w:docPart w:val="2CE72FE7C37243149195186D1D7510C6"/>
              </w:placeholder>
              <w:temporary/>
              <w:showingPlcHdr/>
              <w15:appearance w15:val="hidden"/>
            </w:sdtPr>
            <w:sdtContent>
              <w:p w14:paraId="3771F10B" w14:textId="77777777" w:rsidR="001B2ABD" w:rsidRPr="006E4459" w:rsidRDefault="00E25A26" w:rsidP="00036450">
                <w:pPr>
                  <w:pStyle w:val="Heading2"/>
                  <w:rPr>
                    <w:rFonts w:ascii="Times New Roman" w:hAnsi="Times New Roman" w:cs="Times New Roman"/>
                    <w:sz w:val="24"/>
                    <w:szCs w:val="24"/>
                  </w:rPr>
                </w:pPr>
                <w:r w:rsidRPr="006E4459">
                  <w:rPr>
                    <w:rFonts w:ascii="Times New Roman" w:hAnsi="Times New Roman" w:cs="Times New Roman"/>
                    <w:sz w:val="24"/>
                    <w:szCs w:val="24"/>
                  </w:rPr>
                  <w:t>EDUCATION</w:t>
                </w:r>
              </w:p>
            </w:sdtContent>
          </w:sdt>
          <w:p w14:paraId="01EE7770" w14:textId="1FD98710" w:rsidR="00221650" w:rsidRDefault="007D5BAA" w:rsidP="00036450">
            <w:pPr>
              <w:rPr>
                <w:rFonts w:ascii="Times New Roman" w:hAnsi="Times New Roman" w:cs="Times New Roman"/>
                <w:sz w:val="24"/>
                <w:szCs w:val="24"/>
              </w:rPr>
            </w:pPr>
            <w:r>
              <w:rPr>
                <w:rFonts w:ascii="Times New Roman" w:hAnsi="Times New Roman" w:cs="Times New Roman"/>
                <w:sz w:val="24"/>
                <w:szCs w:val="24"/>
              </w:rPr>
              <w:t xml:space="preserve">Virginia Commonwealth University </w:t>
            </w:r>
          </w:p>
          <w:p w14:paraId="01DC8FC1" w14:textId="700FCB0D" w:rsidR="007D5BAA" w:rsidRPr="007D5BAA" w:rsidRDefault="007D5BAA" w:rsidP="00036450">
            <w:pPr>
              <w:rPr>
                <w:rFonts w:ascii="Times New Roman" w:hAnsi="Times New Roman" w:cs="Times New Roman"/>
                <w:i/>
                <w:iCs/>
                <w:sz w:val="24"/>
                <w:szCs w:val="24"/>
              </w:rPr>
            </w:pPr>
            <w:r w:rsidRPr="007D5BAA">
              <w:rPr>
                <w:rFonts w:ascii="Times New Roman" w:hAnsi="Times New Roman" w:cs="Times New Roman"/>
                <w:i/>
                <w:iCs/>
                <w:sz w:val="24"/>
                <w:szCs w:val="24"/>
              </w:rPr>
              <w:t>B.S. Environmental Studies</w:t>
            </w:r>
          </w:p>
          <w:p w14:paraId="7FA93C58" w14:textId="3594DDAE" w:rsidR="00036450" w:rsidRPr="006E4459" w:rsidRDefault="00592D9B" w:rsidP="00036450">
            <w:pPr>
              <w:pStyle w:val="Heading2"/>
              <w:rPr>
                <w:rFonts w:ascii="Times New Roman" w:hAnsi="Times New Roman" w:cs="Times New Roman"/>
                <w:sz w:val="24"/>
                <w:szCs w:val="24"/>
              </w:rPr>
            </w:pPr>
            <w:r>
              <w:rPr>
                <w:rFonts w:ascii="Times New Roman" w:hAnsi="Times New Roman" w:cs="Times New Roman"/>
                <w:sz w:val="24"/>
                <w:szCs w:val="24"/>
              </w:rPr>
              <w:t>REGISTRATIONS</w:t>
            </w:r>
          </w:p>
          <w:p w14:paraId="400D5464" w14:textId="49E95333" w:rsidR="007D5BAA" w:rsidRPr="007D5BAA" w:rsidRDefault="007D5BAA" w:rsidP="007D5BAA">
            <w:pPr>
              <w:rPr>
                <w:rFonts w:ascii="Times New Roman" w:eastAsia="Times New Roman" w:hAnsi="Times New Roman" w:cs="Times New Roman"/>
                <w:color w:val="333333"/>
                <w:sz w:val="22"/>
              </w:rPr>
            </w:pPr>
            <w:r w:rsidRPr="007D5BAA">
              <w:rPr>
                <w:rFonts w:ascii="Times New Roman" w:eastAsia="Times New Roman" w:hAnsi="Times New Roman" w:cs="Times New Roman"/>
                <w:color w:val="333333"/>
                <w:sz w:val="22"/>
              </w:rPr>
              <w:t>Professional Engineer (P.E.)</w:t>
            </w:r>
            <w:r w:rsidRPr="007D5BAA">
              <w:rPr>
                <w:rFonts w:ascii="Times New Roman" w:eastAsia="Times New Roman" w:hAnsi="Times New Roman" w:cs="Times New Roman"/>
                <w:color w:val="333333"/>
                <w:sz w:val="22"/>
              </w:rPr>
              <w:t xml:space="preserve"> – VA # 0402047435</w:t>
            </w:r>
          </w:p>
          <w:p w14:paraId="5A6B53F2" w14:textId="24D6ED3F" w:rsidR="007D5BAA" w:rsidRPr="007D5BAA" w:rsidRDefault="007D5BAA" w:rsidP="007D5BAA">
            <w:pPr>
              <w:rPr>
                <w:rFonts w:ascii="Times New Roman" w:eastAsia="Times New Roman" w:hAnsi="Times New Roman" w:cs="Times New Roman"/>
                <w:color w:val="333333"/>
                <w:sz w:val="22"/>
              </w:rPr>
            </w:pPr>
            <w:r w:rsidRPr="007D5BAA">
              <w:rPr>
                <w:rFonts w:ascii="Times New Roman" w:eastAsia="Times New Roman" w:hAnsi="Times New Roman" w:cs="Times New Roman"/>
                <w:color w:val="333333"/>
                <w:sz w:val="22"/>
              </w:rPr>
              <w:t>Licensed Professional Soil Scientist (LPSS)</w:t>
            </w:r>
            <w:r w:rsidRPr="007D5BAA">
              <w:rPr>
                <w:rFonts w:ascii="Times New Roman" w:eastAsia="Times New Roman" w:hAnsi="Times New Roman" w:cs="Times New Roman"/>
                <w:color w:val="333333"/>
                <w:sz w:val="22"/>
              </w:rPr>
              <w:t xml:space="preserve"> – VA # 3401000278</w:t>
            </w:r>
          </w:p>
          <w:p w14:paraId="116C4FED" w14:textId="7F6CF494" w:rsidR="00ED4230" w:rsidRPr="007D5BAA" w:rsidRDefault="007D5BAA" w:rsidP="007D5BAA">
            <w:pPr>
              <w:rPr>
                <w:rFonts w:ascii="Times New Roman" w:eastAsia="Times New Roman" w:hAnsi="Times New Roman" w:cs="Times New Roman"/>
                <w:color w:val="333333"/>
                <w:sz w:val="22"/>
              </w:rPr>
            </w:pPr>
            <w:r w:rsidRPr="007D5BAA">
              <w:rPr>
                <w:rFonts w:ascii="Times New Roman" w:eastAsia="Times New Roman" w:hAnsi="Times New Roman" w:cs="Times New Roman"/>
                <w:color w:val="333333"/>
                <w:sz w:val="22"/>
              </w:rPr>
              <w:t>Alternative Onsite Soil Evaluator (AOSE)</w:t>
            </w:r>
            <w:r w:rsidRPr="007D5BAA">
              <w:rPr>
                <w:rFonts w:ascii="Times New Roman" w:eastAsia="Times New Roman" w:hAnsi="Times New Roman" w:cs="Times New Roman"/>
                <w:color w:val="333333"/>
                <w:sz w:val="22"/>
              </w:rPr>
              <w:t xml:space="preserve"> – VA # 1940001380</w:t>
            </w:r>
          </w:p>
          <w:p w14:paraId="151F68D9" w14:textId="6733A738" w:rsidR="00036450" w:rsidRPr="006E4459" w:rsidRDefault="002671D2" w:rsidP="00036450">
            <w:pPr>
              <w:pStyle w:val="Heading2"/>
              <w:rPr>
                <w:rFonts w:ascii="Times New Roman" w:hAnsi="Times New Roman" w:cs="Times New Roman"/>
                <w:sz w:val="24"/>
                <w:szCs w:val="24"/>
              </w:rPr>
            </w:pPr>
            <w:r w:rsidRPr="006E4459">
              <w:rPr>
                <w:rFonts w:ascii="Times New Roman" w:hAnsi="Times New Roman" w:cs="Times New Roman"/>
                <w:sz w:val="24"/>
                <w:szCs w:val="24"/>
              </w:rPr>
              <w:t>ABOUT</w:t>
            </w:r>
          </w:p>
          <w:p w14:paraId="733D49C2" w14:textId="77777777" w:rsidR="007D5BAA" w:rsidRPr="007D5BAA" w:rsidRDefault="007D5BAA" w:rsidP="007D5BAA">
            <w:pPr>
              <w:rPr>
                <w:rFonts w:ascii="Times New Roman" w:hAnsi="Times New Roman" w:cs="Times New Roman"/>
                <w:sz w:val="24"/>
                <w:szCs w:val="24"/>
              </w:rPr>
            </w:pPr>
            <w:r w:rsidRPr="007D5BAA">
              <w:rPr>
                <w:rFonts w:ascii="Times New Roman" w:hAnsi="Times New Roman" w:cs="Times New Roman"/>
                <w:sz w:val="24"/>
                <w:szCs w:val="24"/>
              </w:rPr>
              <w:t>With over 25 years of land development experience, Shannon spent about a decade as a geotechnical engineer before specializing in onsite wastewater engineering for the past 15 years. He holds certifications as a Licensed Professional Soil Scientist, Alternative Onsite Soil Evaluator, and Professional Engineer, bringing a wealth of knowledge to our team.</w:t>
            </w:r>
          </w:p>
          <w:p w14:paraId="11437B95" w14:textId="77777777" w:rsidR="007D5BAA" w:rsidRPr="007D5BAA" w:rsidRDefault="007D5BAA" w:rsidP="007D5BAA">
            <w:pPr>
              <w:rPr>
                <w:rFonts w:ascii="Times New Roman" w:hAnsi="Times New Roman" w:cs="Times New Roman"/>
                <w:sz w:val="24"/>
                <w:szCs w:val="24"/>
              </w:rPr>
            </w:pPr>
          </w:p>
          <w:p w14:paraId="64E8D061" w14:textId="77777777" w:rsidR="007D5BAA" w:rsidRPr="007D5BAA" w:rsidRDefault="007D5BAA" w:rsidP="007D5BAA">
            <w:pPr>
              <w:rPr>
                <w:rFonts w:ascii="Times New Roman" w:hAnsi="Times New Roman" w:cs="Times New Roman"/>
                <w:sz w:val="24"/>
                <w:szCs w:val="24"/>
              </w:rPr>
            </w:pPr>
            <w:r w:rsidRPr="007D5BAA">
              <w:rPr>
                <w:rFonts w:ascii="Times New Roman" w:hAnsi="Times New Roman" w:cs="Times New Roman"/>
                <w:sz w:val="24"/>
                <w:szCs w:val="24"/>
              </w:rPr>
              <w:t xml:space="preserve">Since joining Youngblood, Tyler &amp; Associates, P.C. in May 2022, Shannon has played a key role in establishing and leading our Environmental team. Shannon now serves as the Vice President of Environmental Engineering. Known for his friendly and outgoing personality, Shannon is highly regarded for his attention to detail and commitment to client success.  </w:t>
            </w:r>
          </w:p>
          <w:p w14:paraId="528EFD7E" w14:textId="77777777" w:rsidR="007D5BAA" w:rsidRPr="007D5BAA" w:rsidRDefault="007D5BAA" w:rsidP="007D5BAA">
            <w:pPr>
              <w:rPr>
                <w:rFonts w:ascii="Times New Roman" w:hAnsi="Times New Roman" w:cs="Times New Roman"/>
                <w:sz w:val="24"/>
                <w:szCs w:val="24"/>
              </w:rPr>
            </w:pPr>
          </w:p>
          <w:p w14:paraId="71060CF8" w14:textId="529FA5F6" w:rsidR="00036450" w:rsidRPr="002671D2" w:rsidRDefault="007D5BAA" w:rsidP="007D5BAA">
            <w:pPr>
              <w:rPr>
                <w:rFonts w:ascii="Times New Roman" w:hAnsi="Times New Roman" w:cs="Times New Roman"/>
                <w:color w:val="FFFFFF" w:themeColor="background1"/>
              </w:rPr>
            </w:pPr>
            <w:r w:rsidRPr="007D5BAA">
              <w:rPr>
                <w:rFonts w:ascii="Times New Roman" w:hAnsi="Times New Roman" w:cs="Times New Roman"/>
                <w:sz w:val="24"/>
                <w:szCs w:val="24"/>
              </w:rPr>
              <w:t>Shannon enjoys many hobbies outside of work, you can usually find him playing a couple rounds of golf, shopping around at antique and estate sales, or exploring local wineries and breweries with his wife, Melissa. The couple currently resides in Hanover County.</w:t>
            </w:r>
          </w:p>
        </w:tc>
      </w:tr>
      <w:tr w:rsidR="007D5BAA" w14:paraId="1ED2D7DC" w14:textId="77777777" w:rsidTr="001B2ABD">
        <w:tc>
          <w:tcPr>
            <w:tcW w:w="3600" w:type="dxa"/>
          </w:tcPr>
          <w:p w14:paraId="52013AEF" w14:textId="77777777" w:rsidR="007D5BAA" w:rsidRDefault="007D5BAA" w:rsidP="00036450">
            <w:pPr>
              <w:pStyle w:val="Heading3"/>
            </w:pPr>
          </w:p>
        </w:tc>
        <w:tc>
          <w:tcPr>
            <w:tcW w:w="720" w:type="dxa"/>
          </w:tcPr>
          <w:p w14:paraId="143ECD73" w14:textId="77777777" w:rsidR="007D5BAA" w:rsidRDefault="007D5BAA" w:rsidP="000C45FF">
            <w:pPr>
              <w:tabs>
                <w:tab w:val="left" w:pos="990"/>
              </w:tabs>
            </w:pPr>
          </w:p>
        </w:tc>
        <w:tc>
          <w:tcPr>
            <w:tcW w:w="6470" w:type="dxa"/>
          </w:tcPr>
          <w:p w14:paraId="485C7A76" w14:textId="77777777" w:rsidR="007D5BAA" w:rsidRDefault="007D5BAA" w:rsidP="00036450">
            <w:pPr>
              <w:pStyle w:val="Heading2"/>
              <w:rPr>
                <w:rFonts w:ascii="Times New Roman" w:hAnsi="Times New Roman" w:cs="Times New Roman"/>
                <w:sz w:val="24"/>
                <w:szCs w:val="24"/>
              </w:rPr>
            </w:pPr>
          </w:p>
        </w:tc>
      </w:tr>
    </w:tbl>
    <w:p w14:paraId="14320580" w14:textId="77777777" w:rsidR="006A28FC" w:rsidRDefault="006A28FC" w:rsidP="000C45FF">
      <w:pPr>
        <w:tabs>
          <w:tab w:val="left" w:pos="990"/>
        </w:tabs>
      </w:pPr>
    </w:p>
    <w:sectPr w:rsidR="006A28FC" w:rsidSect="000C45FF">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373E3" w14:textId="77777777" w:rsidR="009D0333" w:rsidRDefault="009D0333" w:rsidP="000C45FF">
      <w:r>
        <w:separator/>
      </w:r>
    </w:p>
  </w:endnote>
  <w:endnote w:type="continuationSeparator" w:id="0">
    <w:p w14:paraId="056BF5A8" w14:textId="77777777" w:rsidR="009D0333" w:rsidRDefault="009D0333"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0EA0C" w14:textId="77777777" w:rsidR="009D0333" w:rsidRDefault="009D0333" w:rsidP="000C45FF">
      <w:r>
        <w:separator/>
      </w:r>
    </w:p>
  </w:footnote>
  <w:footnote w:type="continuationSeparator" w:id="0">
    <w:p w14:paraId="7A0319E9" w14:textId="77777777" w:rsidR="009D0333" w:rsidRDefault="009D0333"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55D6" w14:textId="77777777" w:rsidR="000C45FF" w:rsidRDefault="000C45FF">
    <w:pPr>
      <w:pStyle w:val="Header"/>
    </w:pPr>
    <w:r>
      <w:rPr>
        <w:noProof/>
      </w:rPr>
      <w:drawing>
        <wp:anchor distT="0" distB="0" distL="114300" distR="114300" simplePos="0" relativeHeight="251658240" behindDoc="1" locked="0" layoutInCell="1" allowOverlap="1" wp14:anchorId="664AB116" wp14:editId="5A788F4D">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50"/>
    <w:rsid w:val="00036183"/>
    <w:rsid w:val="00036450"/>
    <w:rsid w:val="00094499"/>
    <w:rsid w:val="000C45FF"/>
    <w:rsid w:val="000E3FD1"/>
    <w:rsid w:val="00112054"/>
    <w:rsid w:val="0013470F"/>
    <w:rsid w:val="001525E1"/>
    <w:rsid w:val="00180329"/>
    <w:rsid w:val="0019001F"/>
    <w:rsid w:val="001A74A5"/>
    <w:rsid w:val="001B2ABD"/>
    <w:rsid w:val="001E0391"/>
    <w:rsid w:val="001E1759"/>
    <w:rsid w:val="001F1ECC"/>
    <w:rsid w:val="00221650"/>
    <w:rsid w:val="002400EB"/>
    <w:rsid w:val="00256CF7"/>
    <w:rsid w:val="002671D2"/>
    <w:rsid w:val="00281FD5"/>
    <w:rsid w:val="002923A1"/>
    <w:rsid w:val="0030481B"/>
    <w:rsid w:val="003156FC"/>
    <w:rsid w:val="003254B5"/>
    <w:rsid w:val="0037121F"/>
    <w:rsid w:val="003A21B7"/>
    <w:rsid w:val="003A6B7D"/>
    <w:rsid w:val="003B06CA"/>
    <w:rsid w:val="004071FC"/>
    <w:rsid w:val="00445947"/>
    <w:rsid w:val="004813B3"/>
    <w:rsid w:val="00496591"/>
    <w:rsid w:val="004C63E4"/>
    <w:rsid w:val="004D3011"/>
    <w:rsid w:val="004E7A12"/>
    <w:rsid w:val="00504F5F"/>
    <w:rsid w:val="005262AC"/>
    <w:rsid w:val="0054034D"/>
    <w:rsid w:val="00592D9B"/>
    <w:rsid w:val="005B005B"/>
    <w:rsid w:val="005C7992"/>
    <w:rsid w:val="005E39D5"/>
    <w:rsid w:val="00600670"/>
    <w:rsid w:val="0062123A"/>
    <w:rsid w:val="00646E75"/>
    <w:rsid w:val="006771D0"/>
    <w:rsid w:val="006A28FC"/>
    <w:rsid w:val="006E4459"/>
    <w:rsid w:val="006F7FD4"/>
    <w:rsid w:val="00715FCB"/>
    <w:rsid w:val="00743101"/>
    <w:rsid w:val="007775E1"/>
    <w:rsid w:val="007867A0"/>
    <w:rsid w:val="007927F5"/>
    <w:rsid w:val="007D5BAA"/>
    <w:rsid w:val="00802CA0"/>
    <w:rsid w:val="00863C56"/>
    <w:rsid w:val="009260CD"/>
    <w:rsid w:val="00952C25"/>
    <w:rsid w:val="009D0333"/>
    <w:rsid w:val="00A2118D"/>
    <w:rsid w:val="00AD76E2"/>
    <w:rsid w:val="00B20152"/>
    <w:rsid w:val="00B359E4"/>
    <w:rsid w:val="00B57D98"/>
    <w:rsid w:val="00B70850"/>
    <w:rsid w:val="00BA52DB"/>
    <w:rsid w:val="00BE6C13"/>
    <w:rsid w:val="00C066B6"/>
    <w:rsid w:val="00C37BA1"/>
    <w:rsid w:val="00C4674C"/>
    <w:rsid w:val="00C506CF"/>
    <w:rsid w:val="00C72BED"/>
    <w:rsid w:val="00C9578B"/>
    <w:rsid w:val="00CB0055"/>
    <w:rsid w:val="00CD165D"/>
    <w:rsid w:val="00CD1B2A"/>
    <w:rsid w:val="00D2522B"/>
    <w:rsid w:val="00D356E1"/>
    <w:rsid w:val="00D422DE"/>
    <w:rsid w:val="00D5459D"/>
    <w:rsid w:val="00DA1F4D"/>
    <w:rsid w:val="00DD172A"/>
    <w:rsid w:val="00E25A26"/>
    <w:rsid w:val="00E4381A"/>
    <w:rsid w:val="00E55D74"/>
    <w:rsid w:val="00ED4230"/>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E259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ty\AppData\Local\Microsoft\Office\16.0\DTS\en-US%7bF436B2C1-407F-4EE6-9070-E084B5EA700A%7d\%7b85F96263-3F12-4010-BA74-099109AEC5C3%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38E4F68AC741CD8D661135D508A28D"/>
        <w:category>
          <w:name w:val="General"/>
          <w:gallery w:val="placeholder"/>
        </w:category>
        <w:types>
          <w:type w:val="bbPlcHdr"/>
        </w:types>
        <w:behaviors>
          <w:behavior w:val="content"/>
        </w:behaviors>
        <w:guid w:val="{01053D61-0606-4F5D-8822-28A4739ECB94}"/>
      </w:docPartPr>
      <w:docPartBody>
        <w:p w:rsidR="00B42B83" w:rsidRDefault="00B42B83">
          <w:pPr>
            <w:pStyle w:val="B638E4F68AC741CD8D661135D508A28D"/>
          </w:pPr>
          <w:r w:rsidRPr="004D3011">
            <w:t>PHONE:</w:t>
          </w:r>
        </w:p>
      </w:docPartBody>
    </w:docPart>
    <w:docPart>
      <w:docPartPr>
        <w:name w:val="0C3F6479ED3A4D43A80901AD2638425B"/>
        <w:category>
          <w:name w:val="General"/>
          <w:gallery w:val="placeholder"/>
        </w:category>
        <w:types>
          <w:type w:val="bbPlcHdr"/>
        </w:types>
        <w:behaviors>
          <w:behavior w:val="content"/>
        </w:behaviors>
        <w:guid w:val="{D2CE6A24-9D76-4D2D-B903-32B52E7DB567}"/>
      </w:docPartPr>
      <w:docPartBody>
        <w:p w:rsidR="00B42B83" w:rsidRDefault="00B42B83">
          <w:pPr>
            <w:pStyle w:val="0C3F6479ED3A4D43A80901AD2638425B"/>
          </w:pPr>
          <w:r w:rsidRPr="004D3011">
            <w:t>WEBSITE:</w:t>
          </w:r>
        </w:p>
      </w:docPartBody>
    </w:docPart>
    <w:docPart>
      <w:docPartPr>
        <w:name w:val="3A82A6641FA34F35A89AC2D1E304F665"/>
        <w:category>
          <w:name w:val="General"/>
          <w:gallery w:val="placeholder"/>
        </w:category>
        <w:types>
          <w:type w:val="bbPlcHdr"/>
        </w:types>
        <w:behaviors>
          <w:behavior w:val="content"/>
        </w:behaviors>
        <w:guid w:val="{8174A839-C714-43D2-BA50-20621996C876}"/>
      </w:docPartPr>
      <w:docPartBody>
        <w:p w:rsidR="00B42B83" w:rsidRDefault="00B42B83">
          <w:pPr>
            <w:pStyle w:val="3A82A6641FA34F35A89AC2D1E304F665"/>
          </w:pPr>
          <w:r w:rsidRPr="004D3011">
            <w:t>EMAIL:</w:t>
          </w:r>
        </w:p>
      </w:docPartBody>
    </w:docPart>
    <w:docPart>
      <w:docPartPr>
        <w:name w:val="2CE72FE7C37243149195186D1D7510C6"/>
        <w:category>
          <w:name w:val="General"/>
          <w:gallery w:val="placeholder"/>
        </w:category>
        <w:types>
          <w:type w:val="bbPlcHdr"/>
        </w:types>
        <w:behaviors>
          <w:behavior w:val="content"/>
        </w:behaviors>
        <w:guid w:val="{11211B12-C68D-440E-838C-21287390E261}"/>
      </w:docPartPr>
      <w:docPartBody>
        <w:p w:rsidR="00B42B83" w:rsidRDefault="00B42B83">
          <w:pPr>
            <w:pStyle w:val="2CE72FE7C37243149195186D1D7510C6"/>
          </w:pPr>
          <w:r w:rsidRPr="00036450">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B83"/>
    <w:rsid w:val="007E17FD"/>
    <w:rsid w:val="00B42B83"/>
    <w:rsid w:val="00D35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156082"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38E4F68AC741CD8D661135D508A28D">
    <w:name w:val="B638E4F68AC741CD8D661135D508A28D"/>
  </w:style>
  <w:style w:type="paragraph" w:customStyle="1" w:styleId="0C3F6479ED3A4D43A80901AD2638425B">
    <w:name w:val="0C3F6479ED3A4D43A80901AD2638425B"/>
  </w:style>
  <w:style w:type="paragraph" w:customStyle="1" w:styleId="3A82A6641FA34F35A89AC2D1E304F665">
    <w:name w:val="3A82A6641FA34F35A89AC2D1E304F665"/>
  </w:style>
  <w:style w:type="character" w:styleId="Hyperlink">
    <w:name w:val="Hyperlink"/>
    <w:basedOn w:val="DefaultParagraphFont"/>
    <w:uiPriority w:val="99"/>
    <w:unhideWhenUsed/>
    <w:rPr>
      <w:color w:val="BF4E14" w:themeColor="accent2" w:themeShade="BF"/>
      <w:u w:val="single"/>
    </w:rPr>
  </w:style>
  <w:style w:type="paragraph" w:customStyle="1" w:styleId="2CE72FE7C37243149195186D1D7510C6">
    <w:name w:val="2CE72FE7C37243149195186D1D7510C6"/>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8506A0D-4821-47C2-BD9B-CACF27C6B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{85F96263-3F12-4010-BA74-099109AEC5C3}tf00546271_win32.dotx</Template>
  <TotalTime>0</TotalTime>
  <Pages>1</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2025-03-07T16:58:00Z</dcterms:created>
  <dcterms:modified xsi:type="dcterms:W3CDTF">2025-03-07T16:58:00Z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